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>
    <v:background id="_x0000_s1025" o:bwmode="white" fillcolor="#c6d9f1 [671]" o:targetscreensize="1024,768">
      <v:fill color2="fill darken(200)" method="linear sigma" focus="-50%" type="gradient"/>
    </v:background>
  </w:background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4"/>
      </w:tblGrid>
      <w:tr w:rsidR="004B12F1" w:rsidRPr="00FB13CD" w:rsidTr="00FB13CD">
        <w:tc>
          <w:tcPr>
            <w:tcW w:w="14144" w:type="dxa"/>
          </w:tcPr>
          <w:p w:rsidR="004B12F1" w:rsidRPr="00FB13CD" w:rsidRDefault="004B12F1" w:rsidP="004B12F1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  <w:p w:rsidR="004B12F1" w:rsidRPr="00FB13CD" w:rsidRDefault="004B12F1" w:rsidP="004B12F1">
            <w:pPr>
              <w:jc w:val="center"/>
              <w:rPr>
                <w:sz w:val="36"/>
                <w:szCs w:val="36"/>
              </w:rPr>
            </w:pPr>
            <w:r w:rsidRPr="00FB13CD">
              <w:rPr>
                <w:sz w:val="36"/>
                <w:szCs w:val="36"/>
              </w:rPr>
              <w:t>Maahanmuuttajataustaisen työntekijän tai työharjoittelijan työpaikkaohjauksen toimintamalli</w:t>
            </w:r>
            <w:r w:rsidR="00FB13CD">
              <w:rPr>
                <w:sz w:val="36"/>
                <w:szCs w:val="36"/>
              </w:rPr>
              <w:t xml:space="preserve"> </w:t>
            </w:r>
          </w:p>
          <w:p w:rsidR="004B12F1" w:rsidRPr="00DE6BB6" w:rsidRDefault="004B12F1" w:rsidP="004B12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12F1" w:rsidRPr="00DE6BB6" w:rsidRDefault="00DE6BB6" w:rsidP="00DE6BB6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perusteet, tavoitteet, ohjausmuodot, arviointi</w:t>
      </w:r>
    </w:p>
    <w:p w:rsidR="00DE6BB6" w:rsidRDefault="00DE6BB6"/>
    <w:p w:rsidR="000F52C0" w:rsidRDefault="000F52C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9"/>
        <w:gridCol w:w="3498"/>
        <w:gridCol w:w="3499"/>
        <w:gridCol w:w="3498"/>
      </w:tblGrid>
      <w:tr w:rsidR="00CF339E" w:rsidTr="008004CA">
        <w:tc>
          <w:tcPr>
            <w:tcW w:w="14144" w:type="dxa"/>
            <w:gridSpan w:val="4"/>
          </w:tcPr>
          <w:p w:rsidR="00FB13CD" w:rsidRDefault="00FB13CD" w:rsidP="00CF339E">
            <w:pPr>
              <w:jc w:val="center"/>
            </w:pPr>
          </w:p>
          <w:p w:rsidR="00CF339E" w:rsidRPr="00FB13CD" w:rsidRDefault="00CF339E" w:rsidP="00CF339E">
            <w:pPr>
              <w:jc w:val="center"/>
              <w:rPr>
                <w:sz w:val="28"/>
                <w:szCs w:val="28"/>
              </w:rPr>
            </w:pPr>
            <w:r w:rsidRPr="00FB13CD">
              <w:rPr>
                <w:sz w:val="28"/>
                <w:szCs w:val="28"/>
              </w:rPr>
              <w:t>Siivouksen / tutkinnon perusteet</w:t>
            </w:r>
          </w:p>
          <w:p w:rsidR="00FB13CD" w:rsidRDefault="00FB13CD" w:rsidP="00CF339E">
            <w:pPr>
              <w:jc w:val="center"/>
            </w:pPr>
          </w:p>
        </w:tc>
      </w:tr>
      <w:tr w:rsidR="00CF339E" w:rsidTr="00392EE9">
        <w:trPr>
          <w:trHeight w:val="547"/>
        </w:trPr>
        <w:tc>
          <w:tcPr>
            <w:tcW w:w="3536" w:type="dxa"/>
          </w:tcPr>
          <w:p w:rsidR="00CF339E" w:rsidRPr="00FB13CD" w:rsidRDefault="00CF339E">
            <w:pPr>
              <w:rPr>
                <w:sz w:val="24"/>
                <w:szCs w:val="24"/>
              </w:rPr>
            </w:pPr>
          </w:p>
          <w:p w:rsidR="00CF339E" w:rsidRPr="00FB13CD" w:rsidRDefault="00CF339E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B13CD">
              <w:rPr>
                <w:rFonts w:cstheme="minorHAnsi"/>
                <w:sz w:val="24"/>
                <w:szCs w:val="24"/>
                <w:u w:val="single"/>
              </w:rPr>
              <w:t>Oppimissuunnitelman osa-alueet</w:t>
            </w:r>
          </w:p>
          <w:p w:rsidR="002F09B8" w:rsidRPr="00FB13CD" w:rsidRDefault="00BB395D" w:rsidP="00BB395D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ylläpitosiivous</w:t>
            </w:r>
          </w:p>
          <w:p w:rsidR="00BB395D" w:rsidRPr="00FB13CD" w:rsidRDefault="00BB395D" w:rsidP="00BB395D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jaksottainen siivous</w:t>
            </w:r>
          </w:p>
          <w:p w:rsidR="00BB395D" w:rsidRPr="00FB13CD" w:rsidRDefault="00BB395D" w:rsidP="00BB395D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perussiivous</w:t>
            </w:r>
          </w:p>
          <w:p w:rsidR="00BB395D" w:rsidRPr="00FB13CD" w:rsidRDefault="00BB395D" w:rsidP="00BB395D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työtapahygienia</w:t>
            </w:r>
          </w:p>
          <w:p w:rsidR="00BB395D" w:rsidRPr="00FB13CD" w:rsidRDefault="00BB395D" w:rsidP="00BB395D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työturvallisuus</w:t>
            </w:r>
          </w:p>
          <w:p w:rsidR="00BB395D" w:rsidRPr="00FB13CD" w:rsidRDefault="00BB395D" w:rsidP="00BB395D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ergonomia</w:t>
            </w:r>
          </w:p>
          <w:p w:rsidR="00BB395D" w:rsidRPr="00FB13CD" w:rsidRDefault="00BB395D" w:rsidP="00BB395D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asiakaslähtöinen toiminta</w:t>
            </w:r>
          </w:p>
          <w:p w:rsidR="00CF339E" w:rsidRPr="00FB13CD" w:rsidRDefault="00BB395D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työyhteisössä toimiminen</w:t>
            </w:r>
          </w:p>
          <w:p w:rsidR="00CF339E" w:rsidRPr="00FB13CD" w:rsidRDefault="00F65388" w:rsidP="00E45CC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ympäristölähtöisyys</w:t>
            </w:r>
          </w:p>
          <w:p w:rsidR="00B20D4B" w:rsidRPr="00FB13CD" w:rsidRDefault="00B20D4B" w:rsidP="00E45CC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kustannustehokkuus</w:t>
            </w:r>
          </w:p>
        </w:tc>
        <w:tc>
          <w:tcPr>
            <w:tcW w:w="3536" w:type="dxa"/>
          </w:tcPr>
          <w:p w:rsidR="00CF339E" w:rsidRPr="00FB13CD" w:rsidRDefault="00CF339E">
            <w:pPr>
              <w:rPr>
                <w:sz w:val="24"/>
                <w:szCs w:val="24"/>
              </w:rPr>
            </w:pPr>
          </w:p>
          <w:p w:rsidR="00CF339E" w:rsidRPr="00FB13CD" w:rsidRDefault="00CF339E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Oppimissuunnitelman tavoitteet</w:t>
            </w:r>
          </w:p>
          <w:p w:rsidR="00E45CC1" w:rsidRPr="00FB13CD" w:rsidRDefault="00BB395D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="00E45CC1" w:rsidRPr="00FB13CD">
              <w:rPr>
                <w:sz w:val="24"/>
                <w:szCs w:val="24"/>
              </w:rPr>
              <w:t xml:space="preserve"> materiaalin ja lian tunnistaminen</w:t>
            </w:r>
          </w:p>
          <w:p w:rsidR="00E45CC1" w:rsidRPr="00FB13CD" w:rsidRDefault="00E45CC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puhdistusaineen ja menetelmän valinta</w:t>
            </w:r>
          </w:p>
          <w:p w:rsidR="00E45CC1" w:rsidRPr="00FB13CD" w:rsidRDefault="00E45CC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työmenetelmien, -välineiden ja koneiden hallinta</w:t>
            </w:r>
          </w:p>
          <w:p w:rsidR="00E45CC1" w:rsidRPr="00FB13CD" w:rsidRDefault="00E45CC1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="00A1237B" w:rsidRPr="00FB13CD">
              <w:rPr>
                <w:rFonts w:cstheme="minorHAnsi"/>
                <w:sz w:val="24"/>
                <w:szCs w:val="24"/>
              </w:rPr>
              <w:t xml:space="preserve"> työn</w:t>
            </w:r>
            <w:r w:rsidRPr="00FB13CD">
              <w:rPr>
                <w:rFonts w:cstheme="minorHAnsi"/>
                <w:sz w:val="24"/>
                <w:szCs w:val="24"/>
              </w:rPr>
              <w:t>suunnittelu</w:t>
            </w:r>
          </w:p>
          <w:p w:rsidR="00E45CC1" w:rsidRPr="00FB13CD" w:rsidRDefault="00E45CC1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itsenäinen työskentely</w:t>
            </w:r>
          </w:p>
          <w:p w:rsidR="00E45CC1" w:rsidRPr="00FB13CD" w:rsidRDefault="00E45CC1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vastuullisuus</w:t>
            </w:r>
          </w:p>
          <w:p w:rsidR="00E45CC1" w:rsidRPr="00FB13CD" w:rsidRDefault="00E45CC1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 xml:space="preserve">• </w:t>
            </w:r>
            <w:r w:rsidR="00BA6157" w:rsidRPr="00FB13CD">
              <w:rPr>
                <w:rFonts w:cstheme="minorHAnsi"/>
                <w:sz w:val="24"/>
                <w:szCs w:val="24"/>
              </w:rPr>
              <w:t>yhteistyökyky</w:t>
            </w:r>
          </w:p>
          <w:p w:rsidR="00E45CC1" w:rsidRPr="00FB13CD" w:rsidRDefault="00E45CC1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hätätilanne toiminta</w:t>
            </w:r>
          </w:p>
          <w:p w:rsidR="00A1237B" w:rsidRPr="00FB13CD" w:rsidRDefault="00A1237B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CF339E" w:rsidRPr="00FB13CD" w:rsidRDefault="00CF339E">
            <w:pPr>
              <w:rPr>
                <w:sz w:val="24"/>
                <w:szCs w:val="24"/>
              </w:rPr>
            </w:pPr>
          </w:p>
          <w:p w:rsidR="00CF339E" w:rsidRPr="00FB13CD" w:rsidRDefault="00CF339E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Oppimissuunnitelman aikataulu</w:t>
            </w:r>
          </w:p>
          <w:p w:rsidR="00F65388" w:rsidRPr="00FB13CD" w:rsidRDefault="00F65388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riittävä ohjausaika</w:t>
            </w:r>
          </w:p>
          <w:p w:rsidR="00BA6157" w:rsidRPr="00FB13CD" w:rsidRDefault="00BA6157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="00F65388" w:rsidRPr="00FB13CD">
              <w:rPr>
                <w:rFonts w:cstheme="minorHAnsi"/>
                <w:sz w:val="24"/>
                <w:szCs w:val="24"/>
              </w:rPr>
              <w:t xml:space="preserve"> työalueen hahmottaminen</w:t>
            </w:r>
          </w:p>
          <w:p w:rsidR="00F65388" w:rsidRPr="00FB13CD" w:rsidRDefault="00F65388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työtehtävien omaksuminen</w:t>
            </w:r>
          </w:p>
          <w:p w:rsidR="00F65388" w:rsidRPr="00FB13CD" w:rsidRDefault="00F65388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työnhallinnan tunne</w:t>
            </w:r>
          </w:p>
          <w:p w:rsidR="00F65388" w:rsidRPr="00FB13CD" w:rsidRDefault="00F65388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osaamisen tunnistaminen</w:t>
            </w:r>
          </w:p>
          <w:p w:rsidR="00A1237B" w:rsidRPr="00FB13CD" w:rsidRDefault="00A1237B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osa-alueiden jaksottaminen</w:t>
            </w:r>
          </w:p>
          <w:p w:rsidR="00F65388" w:rsidRPr="00FB13CD" w:rsidRDefault="00F65388">
            <w:pPr>
              <w:rPr>
                <w:rFonts w:cstheme="minorHAnsi"/>
                <w:sz w:val="24"/>
                <w:szCs w:val="24"/>
              </w:rPr>
            </w:pPr>
          </w:p>
          <w:p w:rsidR="00F65388" w:rsidRPr="00FB13CD" w:rsidRDefault="00F65388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CF339E" w:rsidRPr="00FB13CD" w:rsidRDefault="00CF339E">
            <w:pPr>
              <w:rPr>
                <w:sz w:val="24"/>
                <w:szCs w:val="24"/>
              </w:rPr>
            </w:pPr>
          </w:p>
          <w:p w:rsidR="00CF339E" w:rsidRPr="00FB13CD" w:rsidRDefault="002F09B8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P</w:t>
            </w:r>
            <w:r w:rsidR="00CF339E" w:rsidRPr="00FB13CD">
              <w:rPr>
                <w:sz w:val="24"/>
                <w:szCs w:val="24"/>
                <w:u w:val="single"/>
              </w:rPr>
              <w:t>alvelukuvaus</w:t>
            </w:r>
            <w:r w:rsidRPr="00FB13CD">
              <w:rPr>
                <w:sz w:val="24"/>
                <w:szCs w:val="24"/>
                <w:u w:val="single"/>
              </w:rPr>
              <w:t xml:space="preserve"> </w:t>
            </w:r>
          </w:p>
          <w:p w:rsidR="00F65388" w:rsidRPr="00FB13CD" w:rsidRDefault="00F65388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työpaikan toimintatapamallit</w:t>
            </w:r>
          </w:p>
          <w:p w:rsidR="00F65388" w:rsidRPr="00FB13CD" w:rsidRDefault="00F65388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puhtaustaso määritykset</w:t>
            </w:r>
          </w:p>
          <w:p w:rsidR="00F65388" w:rsidRPr="00FB13CD" w:rsidRDefault="00F65388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työohjeet</w:t>
            </w:r>
          </w:p>
          <w:p w:rsidR="00A11DA1" w:rsidRPr="00FB13CD" w:rsidRDefault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työnmitoitus</w:t>
            </w:r>
          </w:p>
          <w:p w:rsidR="00F65388" w:rsidRPr="00FB13CD" w:rsidRDefault="00F65388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>asiakastuntemus</w:t>
            </w:r>
          </w:p>
          <w:p w:rsidR="00F65388" w:rsidRPr="00FB13CD" w:rsidRDefault="00F65388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erityispiirteet</w:t>
            </w:r>
          </w:p>
        </w:tc>
      </w:tr>
    </w:tbl>
    <w:p w:rsidR="00C65BB4" w:rsidRDefault="00B07B55" w:rsidP="00B07B55">
      <w:pPr>
        <w:jc w:val="right"/>
      </w:pPr>
      <w:r>
        <w:rPr>
          <w:rFonts w:cstheme="minorHAnsi"/>
        </w:rPr>
        <w:t>©</w:t>
      </w:r>
      <w:r>
        <w:t xml:space="preserve"> Hanna Hämäläinen</w:t>
      </w:r>
    </w:p>
    <w:p w:rsidR="00FB13CD" w:rsidRDefault="00FB13CD"/>
    <w:p w:rsidR="00FB13CD" w:rsidRDefault="00FB13CD"/>
    <w:p w:rsidR="00FB13CD" w:rsidRDefault="00B07B55" w:rsidP="00B07B5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42"/>
        <w:gridCol w:w="1741"/>
        <w:gridCol w:w="1744"/>
        <w:gridCol w:w="1797"/>
        <w:gridCol w:w="1743"/>
        <w:gridCol w:w="1744"/>
        <w:gridCol w:w="1741"/>
        <w:gridCol w:w="1742"/>
      </w:tblGrid>
      <w:tr w:rsidR="002F09B8" w:rsidTr="00FB13CD">
        <w:tc>
          <w:tcPr>
            <w:tcW w:w="14199" w:type="dxa"/>
            <w:gridSpan w:val="8"/>
          </w:tcPr>
          <w:p w:rsidR="00FB13CD" w:rsidRDefault="00FB13CD" w:rsidP="002F09B8">
            <w:pPr>
              <w:jc w:val="center"/>
            </w:pPr>
          </w:p>
          <w:p w:rsidR="002F09B8" w:rsidRPr="00FB13CD" w:rsidRDefault="002F09B8" w:rsidP="002F09B8">
            <w:pPr>
              <w:jc w:val="center"/>
              <w:rPr>
                <w:sz w:val="28"/>
                <w:szCs w:val="28"/>
              </w:rPr>
            </w:pPr>
            <w:r w:rsidRPr="00FB13CD">
              <w:rPr>
                <w:sz w:val="28"/>
                <w:szCs w:val="28"/>
              </w:rPr>
              <w:t>Ohjauksen ammatilliset tavoitteet</w:t>
            </w:r>
          </w:p>
          <w:p w:rsidR="00FB13CD" w:rsidRDefault="00FB13CD" w:rsidP="002F09B8">
            <w:pPr>
              <w:jc w:val="center"/>
            </w:pPr>
          </w:p>
        </w:tc>
      </w:tr>
      <w:tr w:rsidR="0065519F" w:rsidTr="00FB13CD">
        <w:trPr>
          <w:trHeight w:val="547"/>
        </w:trPr>
        <w:tc>
          <w:tcPr>
            <w:tcW w:w="1768" w:type="dxa"/>
          </w:tcPr>
          <w:p w:rsidR="002F09B8" w:rsidRPr="00FB13CD" w:rsidRDefault="002F09B8">
            <w:pPr>
              <w:rPr>
                <w:sz w:val="24"/>
                <w:szCs w:val="24"/>
              </w:rPr>
            </w:pPr>
          </w:p>
          <w:p w:rsidR="002F09B8" w:rsidRPr="00FB13CD" w:rsidRDefault="00A11DA1" w:rsidP="00A11DA1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Materiaalit, lika</w:t>
            </w:r>
          </w:p>
          <w:p w:rsidR="00A11DA1" w:rsidRPr="00FB13CD" w:rsidRDefault="00A11DA1" w:rsidP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tunnistaminen</w:t>
            </w:r>
          </w:p>
          <w:p w:rsidR="00A11DA1" w:rsidRPr="00FB13CD" w:rsidRDefault="00A11DA1" w:rsidP="00A11DA1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aine valinta</w:t>
            </w:r>
          </w:p>
          <w:p w:rsidR="00A11DA1" w:rsidRPr="00FB13CD" w:rsidRDefault="00A11DA1" w:rsidP="00A11DA1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menetelmä valinta</w:t>
            </w:r>
          </w:p>
          <w:p w:rsidR="00A11DA1" w:rsidRPr="00FB13CD" w:rsidRDefault="00A11DA1" w:rsidP="00A11DA1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välineiden ja koneiden valinta</w:t>
            </w:r>
          </w:p>
          <w:p w:rsidR="00A11DA1" w:rsidRPr="00FB13CD" w:rsidRDefault="00A11DA1" w:rsidP="00A11DA1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2F09B8" w:rsidRPr="00FB13CD" w:rsidRDefault="002F09B8">
            <w:pPr>
              <w:rPr>
                <w:sz w:val="24"/>
                <w:szCs w:val="24"/>
              </w:rPr>
            </w:pPr>
          </w:p>
          <w:p w:rsidR="002F09B8" w:rsidRPr="00FB13CD" w:rsidRDefault="00A11DA1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Menetelmät, välineet, koneet</w:t>
            </w:r>
          </w:p>
          <w:p w:rsidR="0065519F" w:rsidRPr="00FB13CD" w:rsidRDefault="0065519F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työn keventäminen</w:t>
            </w:r>
          </w:p>
          <w:p w:rsidR="00A1237B" w:rsidRPr="00FB13CD" w:rsidRDefault="00A1237B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tarkoituksen mukaisuus</w:t>
            </w:r>
          </w:p>
          <w:p w:rsidR="0065519F" w:rsidRPr="00FB13CD" w:rsidRDefault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="0065519F" w:rsidRPr="00FB13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5519F" w:rsidRPr="00FB13CD">
              <w:rPr>
                <w:rFonts w:cstheme="minorHAnsi"/>
                <w:sz w:val="24"/>
                <w:szCs w:val="24"/>
              </w:rPr>
              <w:t>sähköturval-lisuus</w:t>
            </w:r>
            <w:proofErr w:type="spellEnd"/>
          </w:p>
          <w:p w:rsidR="0065519F" w:rsidRPr="00FB13CD" w:rsidRDefault="0065519F">
            <w:pPr>
              <w:rPr>
                <w:sz w:val="24"/>
                <w:szCs w:val="24"/>
              </w:rPr>
            </w:pPr>
          </w:p>
          <w:p w:rsidR="00A11DA1" w:rsidRPr="00FB13CD" w:rsidRDefault="00A11DA1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A11DA1" w:rsidRPr="00FB13CD" w:rsidRDefault="00A11DA1">
            <w:pPr>
              <w:rPr>
                <w:sz w:val="24"/>
                <w:szCs w:val="24"/>
              </w:rPr>
            </w:pPr>
          </w:p>
          <w:p w:rsidR="002F09B8" w:rsidRPr="00FB13CD" w:rsidRDefault="00A11DA1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Aineet</w:t>
            </w:r>
          </w:p>
          <w:p w:rsidR="002F09B8" w:rsidRPr="00FB13CD" w:rsidRDefault="0065519F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pH asteikko</w:t>
            </w:r>
          </w:p>
          <w:p w:rsidR="0065519F" w:rsidRPr="00FB13CD" w:rsidRDefault="0065519F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tehoaineet</w:t>
            </w:r>
          </w:p>
          <w:p w:rsidR="0065519F" w:rsidRPr="00FB13CD" w:rsidRDefault="0065519F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annostelu</w:t>
            </w:r>
          </w:p>
          <w:p w:rsidR="0065519F" w:rsidRPr="00FB13CD" w:rsidRDefault="0065519F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</w:t>
            </w:r>
            <w:proofErr w:type="spellStart"/>
            <w:r w:rsidRPr="00FB13CD">
              <w:rPr>
                <w:sz w:val="24"/>
                <w:szCs w:val="24"/>
              </w:rPr>
              <w:t>suojautumi</w:t>
            </w:r>
            <w:r w:rsidR="00F07C1A">
              <w:rPr>
                <w:sz w:val="24"/>
                <w:szCs w:val="24"/>
              </w:rPr>
              <w:t>-</w:t>
            </w:r>
            <w:r w:rsidRPr="00FB13CD">
              <w:rPr>
                <w:sz w:val="24"/>
                <w:szCs w:val="24"/>
              </w:rPr>
              <w:t>nen</w:t>
            </w:r>
            <w:proofErr w:type="spellEnd"/>
          </w:p>
        </w:tc>
        <w:tc>
          <w:tcPr>
            <w:tcW w:w="1823" w:type="dxa"/>
          </w:tcPr>
          <w:p w:rsidR="002F09B8" w:rsidRPr="00FB13CD" w:rsidRDefault="002F09B8">
            <w:pPr>
              <w:rPr>
                <w:sz w:val="24"/>
                <w:szCs w:val="24"/>
              </w:rPr>
            </w:pPr>
          </w:p>
          <w:p w:rsidR="002F09B8" w:rsidRPr="00FB13CD" w:rsidRDefault="00A11DA1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Työtapahygienia</w:t>
            </w:r>
          </w:p>
          <w:p w:rsidR="0065519F" w:rsidRPr="00FB13CD" w:rsidRDefault="0065519F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pyyhkeen taittelu</w:t>
            </w:r>
          </w:p>
          <w:p w:rsidR="0065519F" w:rsidRPr="00FB13CD" w:rsidRDefault="0065519F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käsihygienia</w:t>
            </w:r>
          </w:p>
          <w:p w:rsidR="0065519F" w:rsidRPr="00FB13CD" w:rsidRDefault="0065519F">
            <w:pPr>
              <w:rPr>
                <w:rFonts w:ascii="Calibri" w:hAnsi="Calibri" w:cs="Calibr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suojakäsineet</w:t>
            </w:r>
          </w:p>
          <w:p w:rsidR="0065519F" w:rsidRPr="00FB13CD" w:rsidRDefault="0065519F">
            <w:pPr>
              <w:rPr>
                <w:rFonts w:ascii="Calibri" w:hAnsi="Calibri" w:cs="Calibri"/>
                <w:sz w:val="24"/>
                <w:szCs w:val="24"/>
              </w:rPr>
            </w:pPr>
            <w:r w:rsidRPr="00FB13CD">
              <w:rPr>
                <w:rFonts w:ascii="Calibri" w:hAnsi="Calibri" w:cs="Calibri"/>
                <w:sz w:val="24"/>
                <w:szCs w:val="24"/>
              </w:rPr>
              <w:t>• välineiden puhdistaminen</w:t>
            </w:r>
          </w:p>
          <w:p w:rsidR="005C6FAA" w:rsidRPr="00FB13CD" w:rsidRDefault="005C6FAA">
            <w:pPr>
              <w:rPr>
                <w:sz w:val="24"/>
                <w:szCs w:val="24"/>
              </w:rPr>
            </w:pPr>
            <w:r w:rsidRPr="00FB13CD">
              <w:rPr>
                <w:rFonts w:ascii="Calibri" w:hAnsi="Calibri" w:cs="Calibri"/>
                <w:sz w:val="24"/>
                <w:szCs w:val="24"/>
              </w:rPr>
              <w:t>• eritetahran-poisto</w:t>
            </w:r>
          </w:p>
        </w:tc>
        <w:tc>
          <w:tcPr>
            <w:tcW w:w="1768" w:type="dxa"/>
          </w:tcPr>
          <w:p w:rsidR="002F09B8" w:rsidRPr="00FB13CD" w:rsidRDefault="002F09B8">
            <w:pPr>
              <w:rPr>
                <w:sz w:val="24"/>
                <w:szCs w:val="24"/>
              </w:rPr>
            </w:pPr>
          </w:p>
          <w:p w:rsidR="002F09B8" w:rsidRPr="00FB13CD" w:rsidRDefault="002F09B8" w:rsidP="00A11DA1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Työ</w:t>
            </w:r>
            <w:r w:rsidR="00A11DA1" w:rsidRPr="00FB13CD">
              <w:rPr>
                <w:sz w:val="24"/>
                <w:szCs w:val="24"/>
                <w:u w:val="single"/>
              </w:rPr>
              <w:t>turvallisuus</w:t>
            </w:r>
          </w:p>
          <w:p w:rsidR="0065519F" w:rsidRPr="00FB13CD" w:rsidRDefault="0065519F" w:rsidP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työvaatetus</w:t>
            </w:r>
          </w:p>
          <w:p w:rsidR="0065519F" w:rsidRPr="00FB13CD" w:rsidRDefault="0065519F" w:rsidP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työkengät</w:t>
            </w:r>
          </w:p>
          <w:p w:rsidR="0065519F" w:rsidRPr="00FB13CD" w:rsidRDefault="0065519F" w:rsidP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suojaimet</w:t>
            </w:r>
          </w:p>
          <w:p w:rsidR="0065519F" w:rsidRPr="00FB13CD" w:rsidRDefault="0065519F" w:rsidP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esteettömyys</w:t>
            </w:r>
          </w:p>
          <w:p w:rsidR="0065519F" w:rsidRPr="00FB13CD" w:rsidRDefault="0065519F" w:rsidP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pelastussuun- </w:t>
            </w:r>
            <w:proofErr w:type="spellStart"/>
            <w:r w:rsidRPr="00FB13CD">
              <w:rPr>
                <w:sz w:val="24"/>
                <w:szCs w:val="24"/>
              </w:rPr>
              <w:t>nitelma</w:t>
            </w:r>
            <w:proofErr w:type="spellEnd"/>
          </w:p>
          <w:p w:rsidR="005C6FAA" w:rsidRPr="00FB13CD" w:rsidRDefault="005C6FAA" w:rsidP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työhyvin</w:t>
            </w:r>
            <w:r w:rsidR="00F07C1A">
              <w:rPr>
                <w:sz w:val="24"/>
                <w:szCs w:val="24"/>
              </w:rPr>
              <w:t>-</w:t>
            </w:r>
            <w:r w:rsidRPr="00FB13CD">
              <w:rPr>
                <w:sz w:val="24"/>
                <w:szCs w:val="24"/>
              </w:rPr>
              <w:t>vointi</w:t>
            </w:r>
          </w:p>
        </w:tc>
        <w:tc>
          <w:tcPr>
            <w:tcW w:w="1768" w:type="dxa"/>
          </w:tcPr>
          <w:p w:rsidR="002F09B8" w:rsidRPr="00FB13CD" w:rsidRDefault="002F09B8">
            <w:pPr>
              <w:rPr>
                <w:sz w:val="24"/>
                <w:szCs w:val="24"/>
              </w:rPr>
            </w:pPr>
          </w:p>
          <w:p w:rsidR="002F09B8" w:rsidRPr="00FB13CD" w:rsidRDefault="00A1237B" w:rsidP="00A11DA1">
            <w:pPr>
              <w:rPr>
                <w:sz w:val="24"/>
                <w:szCs w:val="24"/>
                <w:u w:val="single"/>
              </w:rPr>
            </w:pPr>
            <w:proofErr w:type="spellStart"/>
            <w:r w:rsidRPr="00FB13CD">
              <w:rPr>
                <w:sz w:val="24"/>
                <w:szCs w:val="24"/>
                <w:u w:val="single"/>
              </w:rPr>
              <w:t>Ympäristöläh-töisyys</w:t>
            </w:r>
            <w:proofErr w:type="spellEnd"/>
          </w:p>
          <w:p w:rsidR="0065519F" w:rsidRPr="00FB13CD" w:rsidRDefault="0065519F" w:rsidP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jätteiden lajittelu</w:t>
            </w:r>
          </w:p>
          <w:p w:rsidR="00B20D4B" w:rsidRPr="00FB13CD" w:rsidRDefault="00B20D4B" w:rsidP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energian säästö</w:t>
            </w:r>
          </w:p>
          <w:p w:rsidR="0065519F" w:rsidRPr="00FB13CD" w:rsidRDefault="0065519F" w:rsidP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="00E86C28" w:rsidRPr="00FB13CD">
              <w:rPr>
                <w:sz w:val="24"/>
                <w:szCs w:val="24"/>
              </w:rPr>
              <w:t xml:space="preserve"> </w:t>
            </w:r>
            <w:r w:rsidR="00CD2BD9" w:rsidRPr="00FB13CD">
              <w:rPr>
                <w:sz w:val="24"/>
                <w:szCs w:val="24"/>
              </w:rPr>
              <w:t>taloudellisuus</w:t>
            </w:r>
          </w:p>
          <w:p w:rsidR="00CD2BD9" w:rsidRPr="00FB13CD" w:rsidRDefault="00CD2BD9" w:rsidP="00A11DA1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</w:t>
            </w:r>
            <w:proofErr w:type="spellStart"/>
            <w:r w:rsidRPr="00FB13CD">
              <w:rPr>
                <w:sz w:val="24"/>
                <w:szCs w:val="24"/>
              </w:rPr>
              <w:t>kustannuste-hokkuus</w:t>
            </w:r>
            <w:proofErr w:type="spellEnd"/>
          </w:p>
          <w:p w:rsidR="00B20D4B" w:rsidRPr="00FB13CD" w:rsidRDefault="00B20D4B" w:rsidP="00A11DA1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2F09B8" w:rsidRPr="00FB13CD" w:rsidRDefault="002F09B8">
            <w:pPr>
              <w:rPr>
                <w:sz w:val="24"/>
                <w:szCs w:val="24"/>
              </w:rPr>
            </w:pPr>
          </w:p>
          <w:p w:rsidR="002F09B8" w:rsidRPr="00FB13CD" w:rsidRDefault="00A11DA1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Työyhteisö</w:t>
            </w:r>
          </w:p>
          <w:p w:rsidR="00CD2BD9" w:rsidRPr="00FB13CD" w:rsidRDefault="00CD2BD9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</w:t>
            </w:r>
            <w:proofErr w:type="spellStart"/>
            <w:r w:rsidRPr="00FB13CD">
              <w:rPr>
                <w:sz w:val="24"/>
                <w:szCs w:val="24"/>
              </w:rPr>
              <w:t>monikulttuu</w:t>
            </w:r>
            <w:proofErr w:type="spellEnd"/>
            <w:r w:rsidR="00F07C1A">
              <w:rPr>
                <w:sz w:val="24"/>
                <w:szCs w:val="24"/>
              </w:rPr>
              <w:t>-ri</w:t>
            </w:r>
            <w:r w:rsidRPr="00FB13CD">
              <w:rPr>
                <w:sz w:val="24"/>
                <w:szCs w:val="24"/>
              </w:rPr>
              <w:t>suus</w:t>
            </w:r>
          </w:p>
          <w:p w:rsidR="00CD2BD9" w:rsidRPr="00FB13CD" w:rsidRDefault="00CD2BD9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yhteistyö</w:t>
            </w:r>
          </w:p>
          <w:p w:rsidR="00CD2BD9" w:rsidRPr="00FB13CD" w:rsidRDefault="00CD2BD9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joustavuus</w:t>
            </w:r>
          </w:p>
          <w:p w:rsidR="00CD2BD9" w:rsidRPr="00FB13CD" w:rsidRDefault="00CD2BD9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vastuullisuus</w:t>
            </w:r>
          </w:p>
          <w:p w:rsidR="00CD2BD9" w:rsidRPr="00FB13CD" w:rsidRDefault="00CD2BD9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</w:t>
            </w:r>
            <w:proofErr w:type="spellStart"/>
            <w:r w:rsidRPr="00FB13CD">
              <w:rPr>
                <w:sz w:val="24"/>
                <w:szCs w:val="24"/>
              </w:rPr>
              <w:t>tiimityösken-tely</w:t>
            </w:r>
            <w:proofErr w:type="spellEnd"/>
          </w:p>
          <w:p w:rsidR="00CD2BD9" w:rsidRPr="00FB13CD" w:rsidRDefault="00CD2BD9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2F09B8" w:rsidRPr="00FB13CD" w:rsidRDefault="002F09B8">
            <w:pPr>
              <w:rPr>
                <w:sz w:val="24"/>
                <w:szCs w:val="24"/>
              </w:rPr>
            </w:pPr>
          </w:p>
          <w:p w:rsidR="002F09B8" w:rsidRPr="00FB13CD" w:rsidRDefault="00A11DA1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Asiakaspalvelu</w:t>
            </w:r>
          </w:p>
          <w:p w:rsidR="00CD2BD9" w:rsidRPr="00FB13CD" w:rsidRDefault="00CD2BD9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toimintaperi-aatteet</w:t>
            </w:r>
          </w:p>
          <w:p w:rsidR="00CD2BD9" w:rsidRPr="00FB13CD" w:rsidRDefault="00CD2BD9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vuorovaikutus</w:t>
            </w:r>
          </w:p>
          <w:p w:rsidR="00CD2BD9" w:rsidRPr="00FB13CD" w:rsidRDefault="00CD2BD9">
            <w:pPr>
              <w:rPr>
                <w:sz w:val="24"/>
                <w:szCs w:val="24"/>
              </w:rPr>
            </w:pPr>
            <w:r w:rsidRPr="00FB13CD">
              <w:rPr>
                <w:rFonts w:ascii="Calibri" w:hAnsi="Calibri" w:cs="Calibr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työnrytmitys</w:t>
            </w:r>
          </w:p>
          <w:p w:rsidR="00CD2BD9" w:rsidRPr="00FB13CD" w:rsidRDefault="00CD2BD9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Pr="00FB13CD">
              <w:rPr>
                <w:sz w:val="24"/>
                <w:szCs w:val="24"/>
              </w:rPr>
              <w:t>asiakaskoh</w:t>
            </w:r>
            <w:r w:rsidR="00F07C1A">
              <w:rPr>
                <w:sz w:val="24"/>
                <w:szCs w:val="24"/>
              </w:rPr>
              <w:t>-taa</w:t>
            </w:r>
            <w:r w:rsidRPr="00FB13CD">
              <w:rPr>
                <w:sz w:val="24"/>
                <w:szCs w:val="24"/>
              </w:rPr>
              <w:t>minen</w:t>
            </w:r>
            <w:proofErr w:type="spellEnd"/>
          </w:p>
          <w:p w:rsidR="00CD2BD9" w:rsidRPr="00FB13CD" w:rsidRDefault="00CD2BD9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kielitaito</w:t>
            </w:r>
          </w:p>
          <w:p w:rsidR="002F09B8" w:rsidRDefault="00CD2BD9" w:rsidP="00A1237B">
            <w:pPr>
              <w:rPr>
                <w:sz w:val="24"/>
                <w:szCs w:val="24"/>
              </w:rPr>
            </w:pPr>
            <w:r w:rsidRPr="00FB13CD">
              <w:rPr>
                <w:rFonts w:ascii="Calibri" w:hAnsi="Calibri" w:cs="Calibr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</w:t>
            </w:r>
            <w:proofErr w:type="spellStart"/>
            <w:r w:rsidRPr="00FB13CD">
              <w:rPr>
                <w:sz w:val="24"/>
                <w:szCs w:val="24"/>
              </w:rPr>
              <w:t>vaitiolovelvol-lisuus</w:t>
            </w:r>
            <w:proofErr w:type="spellEnd"/>
          </w:p>
          <w:p w:rsidR="00FB13CD" w:rsidRPr="00FB13CD" w:rsidRDefault="00FB13CD" w:rsidP="00A1237B">
            <w:pPr>
              <w:rPr>
                <w:sz w:val="24"/>
                <w:szCs w:val="24"/>
              </w:rPr>
            </w:pPr>
          </w:p>
        </w:tc>
      </w:tr>
    </w:tbl>
    <w:p w:rsidR="00FB13CD" w:rsidRDefault="00FB13C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84"/>
        <w:gridCol w:w="3538"/>
        <w:gridCol w:w="3486"/>
        <w:gridCol w:w="3486"/>
      </w:tblGrid>
      <w:tr w:rsidR="002F09B8" w:rsidTr="00FB13CD">
        <w:tc>
          <w:tcPr>
            <w:tcW w:w="14199" w:type="dxa"/>
            <w:gridSpan w:val="4"/>
          </w:tcPr>
          <w:p w:rsidR="00FB13CD" w:rsidRDefault="00FB13CD" w:rsidP="002F09B8">
            <w:pPr>
              <w:jc w:val="center"/>
            </w:pPr>
          </w:p>
          <w:p w:rsidR="002F09B8" w:rsidRPr="00FB13CD" w:rsidRDefault="002F09B8" w:rsidP="002F09B8">
            <w:pPr>
              <w:jc w:val="center"/>
              <w:rPr>
                <w:sz w:val="28"/>
                <w:szCs w:val="28"/>
              </w:rPr>
            </w:pPr>
            <w:r w:rsidRPr="00FB13CD">
              <w:rPr>
                <w:sz w:val="28"/>
                <w:szCs w:val="28"/>
              </w:rPr>
              <w:t>Ohjauksen henkilökohtaiset tavoitteet</w:t>
            </w:r>
          </w:p>
          <w:p w:rsidR="00FB13CD" w:rsidRDefault="00FB13CD" w:rsidP="002F09B8">
            <w:pPr>
              <w:jc w:val="center"/>
            </w:pPr>
          </w:p>
        </w:tc>
      </w:tr>
      <w:tr w:rsidR="002F09B8" w:rsidTr="00FB13CD">
        <w:trPr>
          <w:trHeight w:val="547"/>
        </w:trPr>
        <w:tc>
          <w:tcPr>
            <w:tcW w:w="3536" w:type="dxa"/>
          </w:tcPr>
          <w:p w:rsidR="002F09B8" w:rsidRPr="00FB13CD" w:rsidRDefault="002F09B8">
            <w:pPr>
              <w:rPr>
                <w:sz w:val="24"/>
                <w:szCs w:val="24"/>
              </w:rPr>
            </w:pPr>
          </w:p>
          <w:p w:rsidR="002F09B8" w:rsidRPr="00FB13CD" w:rsidRDefault="002F09B8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Oma-aloitteisuus</w:t>
            </w:r>
          </w:p>
          <w:p w:rsidR="000B5902" w:rsidRPr="00FB13CD" w:rsidRDefault="000B5902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havainnoi lisäpalvelun tarvetta</w:t>
            </w:r>
          </w:p>
          <w:p w:rsidR="008504A2" w:rsidRPr="00FB13CD" w:rsidRDefault="008504A2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lisäavun tarjoaminen</w:t>
            </w:r>
          </w:p>
          <w:p w:rsidR="005C6FAA" w:rsidRPr="00FB13CD" w:rsidRDefault="005C6FAA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ennakointi</w:t>
            </w:r>
          </w:p>
          <w:p w:rsidR="002F09B8" w:rsidRPr="00FB13CD" w:rsidRDefault="002F09B8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2F09B8" w:rsidRPr="00FB13CD" w:rsidRDefault="002F09B8">
            <w:pPr>
              <w:rPr>
                <w:sz w:val="24"/>
                <w:szCs w:val="24"/>
              </w:rPr>
            </w:pPr>
          </w:p>
          <w:p w:rsidR="002F09B8" w:rsidRPr="00FB13CD" w:rsidRDefault="002F09B8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Ongelmanratkaisukyky</w:t>
            </w:r>
          </w:p>
          <w:p w:rsidR="000B5902" w:rsidRPr="00FB13CD" w:rsidRDefault="000B5902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="0093013F" w:rsidRPr="00FB13CD">
              <w:rPr>
                <w:sz w:val="24"/>
                <w:szCs w:val="24"/>
              </w:rPr>
              <w:t xml:space="preserve"> vaihtoehtoiset toimintatavat</w:t>
            </w:r>
            <w:r w:rsidRPr="00FB13CD">
              <w:rPr>
                <w:sz w:val="24"/>
                <w:szCs w:val="24"/>
              </w:rPr>
              <w:t xml:space="preserve"> </w:t>
            </w:r>
          </w:p>
          <w:p w:rsidR="002A59D0" w:rsidRPr="00FB13CD" w:rsidRDefault="002A59D0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tilannemuutoksien toimintamallit</w:t>
            </w:r>
          </w:p>
          <w:p w:rsidR="0093013F" w:rsidRPr="00FB13CD" w:rsidRDefault="0093013F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päätöksen tekeminen itsenäisesti</w:t>
            </w:r>
          </w:p>
          <w:p w:rsidR="005C6FAA" w:rsidRDefault="005C6FAA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kokonaisuuden hahmottaminen</w:t>
            </w:r>
          </w:p>
          <w:p w:rsidR="00FB13CD" w:rsidRPr="00FB13CD" w:rsidRDefault="00FB13CD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2F09B8" w:rsidRPr="00FB13CD" w:rsidRDefault="002F09B8">
            <w:pPr>
              <w:rPr>
                <w:sz w:val="24"/>
                <w:szCs w:val="24"/>
              </w:rPr>
            </w:pPr>
          </w:p>
          <w:p w:rsidR="002F09B8" w:rsidRPr="00FB13CD" w:rsidRDefault="00A81E8B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Kehittäminen</w:t>
            </w:r>
          </w:p>
          <w:p w:rsidR="00BC5F24" w:rsidRPr="00FB13CD" w:rsidRDefault="00BC5F24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="00FB13CD" w:rsidRPr="00FB13CD">
              <w:rPr>
                <w:sz w:val="24"/>
                <w:szCs w:val="24"/>
              </w:rPr>
              <w:t xml:space="preserve"> kouluttautuminen</w:t>
            </w:r>
          </w:p>
          <w:p w:rsidR="00BC5F24" w:rsidRPr="00FB13CD" w:rsidRDefault="00BC5F24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tiedon etsiminen ja jakaminen</w:t>
            </w:r>
          </w:p>
          <w:p w:rsidR="00BC5F24" w:rsidRPr="00FB13CD" w:rsidRDefault="00BC5F24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uusien toiminta- tai työtapojen kokeileminen</w:t>
            </w:r>
          </w:p>
          <w:p w:rsidR="0093013F" w:rsidRPr="00FB13CD" w:rsidRDefault="0093013F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vuorovaikutustaidot</w:t>
            </w:r>
          </w:p>
          <w:p w:rsidR="00CC17BD" w:rsidRPr="00FB13CD" w:rsidRDefault="00CC17BD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2F09B8" w:rsidRPr="00FB13CD" w:rsidRDefault="002F09B8">
            <w:pPr>
              <w:rPr>
                <w:sz w:val="24"/>
                <w:szCs w:val="24"/>
              </w:rPr>
            </w:pPr>
          </w:p>
          <w:p w:rsidR="00A81E8B" w:rsidRPr="00FB13CD" w:rsidRDefault="00A81E8B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Itsearviointi</w:t>
            </w:r>
          </w:p>
          <w:p w:rsidR="00BC5F24" w:rsidRPr="00FB13CD" w:rsidRDefault="00BC5F24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oman osaamisen tunnistaminen</w:t>
            </w:r>
          </w:p>
          <w:p w:rsidR="00BC5F24" w:rsidRPr="00FB13CD" w:rsidRDefault="00BC5F24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osaamisen kehittämisen tunnistaminen</w:t>
            </w:r>
          </w:p>
          <w:p w:rsidR="00C93117" w:rsidRPr="00FB13CD" w:rsidRDefault="00C93117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omien työtapojen arviointi</w:t>
            </w:r>
          </w:p>
        </w:tc>
      </w:tr>
    </w:tbl>
    <w:p w:rsidR="00B07B55" w:rsidRDefault="00B07B55" w:rsidP="00B07B55">
      <w:pPr>
        <w:jc w:val="right"/>
      </w:pPr>
      <w:r>
        <w:rPr>
          <w:rFonts w:cstheme="minorHAnsi"/>
        </w:rPr>
        <w:t>©</w:t>
      </w:r>
      <w:r>
        <w:t xml:space="preserve"> Hanna Hämäläinen</w:t>
      </w:r>
    </w:p>
    <w:p w:rsidR="00F07C1A" w:rsidRDefault="00B07B55" w:rsidP="00B07B5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9"/>
        <w:gridCol w:w="3498"/>
        <w:gridCol w:w="3499"/>
        <w:gridCol w:w="3498"/>
      </w:tblGrid>
      <w:tr w:rsidR="00A81E8B" w:rsidTr="0043213F">
        <w:tc>
          <w:tcPr>
            <w:tcW w:w="14144" w:type="dxa"/>
            <w:gridSpan w:val="4"/>
          </w:tcPr>
          <w:p w:rsidR="00FB13CD" w:rsidRDefault="00FB13CD" w:rsidP="00A81E8B">
            <w:pPr>
              <w:jc w:val="center"/>
            </w:pPr>
          </w:p>
          <w:p w:rsidR="00A81E8B" w:rsidRPr="00FB13CD" w:rsidRDefault="00A81E8B" w:rsidP="00A81E8B">
            <w:pPr>
              <w:jc w:val="center"/>
              <w:rPr>
                <w:sz w:val="28"/>
                <w:szCs w:val="28"/>
              </w:rPr>
            </w:pPr>
            <w:r w:rsidRPr="00FB13CD">
              <w:rPr>
                <w:sz w:val="28"/>
                <w:szCs w:val="28"/>
              </w:rPr>
              <w:t>Ohjauksen arviointimenetelmät ja seuranta</w:t>
            </w:r>
          </w:p>
          <w:p w:rsidR="00FB13CD" w:rsidRDefault="00FB13CD" w:rsidP="00A81E8B">
            <w:pPr>
              <w:jc w:val="center"/>
            </w:pPr>
          </w:p>
        </w:tc>
      </w:tr>
      <w:tr w:rsidR="00A81E8B" w:rsidRPr="00FB13CD" w:rsidTr="001C5B86">
        <w:trPr>
          <w:trHeight w:val="547"/>
        </w:trPr>
        <w:tc>
          <w:tcPr>
            <w:tcW w:w="3536" w:type="dxa"/>
          </w:tcPr>
          <w:p w:rsidR="00A81E8B" w:rsidRPr="00FB13CD" w:rsidRDefault="00A81E8B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Ymmärtämisen varmistaminen</w:t>
            </w:r>
          </w:p>
          <w:p w:rsidR="00CC17BD" w:rsidRPr="00FB13CD" w:rsidRDefault="00CC17BD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kielellinen ymmärtäminen</w:t>
            </w:r>
          </w:p>
          <w:p w:rsidR="00CC17BD" w:rsidRPr="00FB13CD" w:rsidRDefault="00CC17BD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kuullun ymmärtäminen</w:t>
            </w:r>
          </w:p>
          <w:p w:rsidR="00CC17BD" w:rsidRPr="00FB13CD" w:rsidRDefault="00CC17BD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kulttuurierot</w:t>
            </w:r>
          </w:p>
        </w:tc>
        <w:tc>
          <w:tcPr>
            <w:tcW w:w="3536" w:type="dxa"/>
          </w:tcPr>
          <w:p w:rsidR="00A81E8B" w:rsidRPr="00FB13CD" w:rsidRDefault="00A81E8B" w:rsidP="00A81E8B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Oppimisen varmistaminen</w:t>
            </w:r>
          </w:p>
          <w:p w:rsidR="0016772B" w:rsidRPr="00FB13CD" w:rsidRDefault="0016772B" w:rsidP="00A81E8B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kertaaminen</w:t>
            </w:r>
          </w:p>
          <w:p w:rsidR="00CC17BD" w:rsidRPr="00FB13CD" w:rsidRDefault="00CC17BD" w:rsidP="00A81E8B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käytännön varmistaminen</w:t>
            </w:r>
          </w:p>
          <w:p w:rsidR="00CC17BD" w:rsidRPr="00FB13CD" w:rsidRDefault="00CC17BD" w:rsidP="00A81E8B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perusteluiden pyytäminen</w:t>
            </w:r>
          </w:p>
          <w:p w:rsidR="00981196" w:rsidRDefault="00981196" w:rsidP="00A81E8B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vastuuhenkilöt</w:t>
            </w:r>
          </w:p>
          <w:p w:rsidR="00DE6BB6" w:rsidRPr="00FB13CD" w:rsidRDefault="00DE6BB6" w:rsidP="00A81E8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seurantaväli</w:t>
            </w:r>
          </w:p>
        </w:tc>
        <w:tc>
          <w:tcPr>
            <w:tcW w:w="3536" w:type="dxa"/>
          </w:tcPr>
          <w:p w:rsidR="00A81E8B" w:rsidRPr="00FB13CD" w:rsidRDefault="00A81E8B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Palautteen antaminen</w:t>
            </w:r>
          </w:p>
          <w:p w:rsidR="00B20D4B" w:rsidRPr="00FB13CD" w:rsidRDefault="00B20D4B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palautteen osa-alueet</w:t>
            </w:r>
          </w:p>
          <w:p w:rsidR="00CC17BD" w:rsidRPr="00FB13CD" w:rsidRDefault="00CC17BD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kirjallinen palaute</w:t>
            </w:r>
          </w:p>
          <w:p w:rsidR="00CC17BD" w:rsidRPr="00FB13CD" w:rsidRDefault="00CC17BD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suullinen palaute</w:t>
            </w:r>
          </w:p>
          <w:p w:rsidR="00CC17BD" w:rsidRPr="00FB13CD" w:rsidRDefault="00CC17BD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ohjaajapalaute</w:t>
            </w:r>
          </w:p>
          <w:p w:rsidR="00CC17BD" w:rsidRPr="00FB13CD" w:rsidRDefault="00CC17BD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="0016772B" w:rsidRPr="00FB13CD">
              <w:rPr>
                <w:rFonts w:cstheme="minorHAnsi"/>
                <w:sz w:val="24"/>
                <w:szCs w:val="24"/>
              </w:rPr>
              <w:t xml:space="preserve"> työn</w:t>
            </w:r>
            <w:r w:rsidRPr="00FB13CD">
              <w:rPr>
                <w:rFonts w:cstheme="minorHAnsi"/>
                <w:sz w:val="24"/>
                <w:szCs w:val="24"/>
              </w:rPr>
              <w:t>oppimisen palaute</w:t>
            </w:r>
          </w:p>
        </w:tc>
        <w:tc>
          <w:tcPr>
            <w:tcW w:w="3536" w:type="dxa"/>
          </w:tcPr>
          <w:p w:rsidR="00A81E8B" w:rsidRPr="00FB13CD" w:rsidRDefault="00A81E8B">
            <w:pPr>
              <w:rPr>
                <w:sz w:val="24"/>
                <w:szCs w:val="24"/>
                <w:u w:val="single"/>
              </w:rPr>
            </w:pPr>
            <w:r w:rsidRPr="00FB13CD">
              <w:rPr>
                <w:sz w:val="24"/>
                <w:szCs w:val="24"/>
                <w:u w:val="single"/>
              </w:rPr>
              <w:t>Tavoitteiden tarkistaminen</w:t>
            </w:r>
          </w:p>
          <w:p w:rsidR="00CC17BD" w:rsidRPr="00FB13CD" w:rsidRDefault="00CC17BD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ammatillisten tavoitteiden saavuttaminen</w:t>
            </w:r>
          </w:p>
          <w:p w:rsidR="00CC17BD" w:rsidRPr="00FB13CD" w:rsidRDefault="00CC17BD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henkilökohtaisten tavoitteiden saavuttaminen</w:t>
            </w:r>
          </w:p>
          <w:p w:rsidR="00CC17BD" w:rsidRPr="00FB13CD" w:rsidRDefault="00CC17BD">
            <w:pPr>
              <w:rPr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Pr="00FB13CD">
              <w:rPr>
                <w:sz w:val="24"/>
                <w:szCs w:val="24"/>
              </w:rPr>
              <w:t xml:space="preserve"> välitavoitteet</w:t>
            </w:r>
          </w:p>
          <w:p w:rsidR="00CC17BD" w:rsidRPr="00FB13CD" w:rsidRDefault="00CC17BD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 lopputavoite</w:t>
            </w:r>
          </w:p>
          <w:p w:rsidR="00CC17BD" w:rsidRPr="00FB13CD" w:rsidRDefault="00CC17BD">
            <w:pPr>
              <w:rPr>
                <w:rFonts w:cstheme="minorHAnsi"/>
                <w:sz w:val="24"/>
                <w:szCs w:val="24"/>
              </w:rPr>
            </w:pPr>
            <w:r w:rsidRPr="00FB13CD">
              <w:rPr>
                <w:rFonts w:cstheme="minorHAnsi"/>
                <w:sz w:val="24"/>
                <w:szCs w:val="24"/>
              </w:rPr>
              <w:t>•</w:t>
            </w:r>
            <w:r w:rsidR="008504A2" w:rsidRPr="00FB13CD">
              <w:rPr>
                <w:rFonts w:cstheme="minorHAnsi"/>
                <w:sz w:val="24"/>
                <w:szCs w:val="24"/>
              </w:rPr>
              <w:t xml:space="preserve"> seurantaväli</w:t>
            </w:r>
          </w:p>
          <w:p w:rsidR="00CC17BD" w:rsidRPr="00FB13CD" w:rsidRDefault="00CC17BD">
            <w:pPr>
              <w:rPr>
                <w:sz w:val="24"/>
                <w:szCs w:val="24"/>
              </w:rPr>
            </w:pPr>
          </w:p>
        </w:tc>
      </w:tr>
    </w:tbl>
    <w:p w:rsidR="00981196" w:rsidRDefault="00981196" w:rsidP="0098119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69"/>
        <w:gridCol w:w="1738"/>
        <w:gridCol w:w="1736"/>
        <w:gridCol w:w="1736"/>
        <w:gridCol w:w="1738"/>
        <w:gridCol w:w="1735"/>
        <w:gridCol w:w="1734"/>
        <w:gridCol w:w="1808"/>
      </w:tblGrid>
      <w:tr w:rsidR="00981196" w:rsidTr="00C97D6F">
        <w:tc>
          <w:tcPr>
            <w:tcW w:w="14220" w:type="dxa"/>
            <w:gridSpan w:val="8"/>
          </w:tcPr>
          <w:p w:rsidR="00F07C1A" w:rsidRDefault="00F07C1A" w:rsidP="00C97D6F">
            <w:pPr>
              <w:jc w:val="center"/>
            </w:pPr>
          </w:p>
          <w:p w:rsidR="00981196" w:rsidRPr="00F07C1A" w:rsidRDefault="00981196" w:rsidP="00C97D6F">
            <w:pPr>
              <w:jc w:val="center"/>
              <w:rPr>
                <w:sz w:val="28"/>
                <w:szCs w:val="28"/>
              </w:rPr>
            </w:pPr>
            <w:r w:rsidRPr="00F07C1A">
              <w:rPr>
                <w:sz w:val="28"/>
                <w:szCs w:val="28"/>
              </w:rPr>
              <w:t>Ohjausmuodot</w:t>
            </w:r>
          </w:p>
          <w:p w:rsidR="00F07C1A" w:rsidRDefault="00F07C1A" w:rsidP="00C97D6F">
            <w:pPr>
              <w:jc w:val="center"/>
            </w:pPr>
          </w:p>
        </w:tc>
      </w:tr>
      <w:tr w:rsidR="006B39DC" w:rsidRPr="00F07C1A" w:rsidTr="00C97D6F">
        <w:trPr>
          <w:trHeight w:val="826"/>
        </w:trPr>
        <w:tc>
          <w:tcPr>
            <w:tcW w:w="1797" w:type="dxa"/>
          </w:tcPr>
          <w:p w:rsidR="00EE437B" w:rsidRDefault="00EE437B" w:rsidP="00C97D6F">
            <w:pPr>
              <w:rPr>
                <w:sz w:val="24"/>
                <w:szCs w:val="24"/>
                <w:u w:val="single"/>
              </w:rPr>
            </w:pPr>
          </w:p>
          <w:p w:rsidR="00981196" w:rsidRPr="00F07C1A" w:rsidRDefault="00981196" w:rsidP="00C97D6F">
            <w:pPr>
              <w:rPr>
                <w:sz w:val="24"/>
                <w:szCs w:val="24"/>
                <w:u w:val="single"/>
              </w:rPr>
            </w:pPr>
            <w:r w:rsidRPr="00F07C1A">
              <w:rPr>
                <w:sz w:val="24"/>
                <w:szCs w:val="24"/>
                <w:u w:val="single"/>
              </w:rPr>
              <w:t>Henkilökohtainen ohjaus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oma ohjaaja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 xml:space="preserve">• </w:t>
            </w:r>
            <w:r w:rsidR="0093013F" w:rsidRPr="00F07C1A">
              <w:rPr>
                <w:sz w:val="24"/>
                <w:szCs w:val="24"/>
              </w:rPr>
              <w:t>vastuuhenkilö /osastonhoitaja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tavoitteellisuus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perustelut</w:t>
            </w:r>
          </w:p>
          <w:p w:rsidR="005C6FAA" w:rsidRPr="00F07C1A" w:rsidRDefault="005C6FAA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kokonaisuuden hallinta</w:t>
            </w:r>
          </w:p>
        </w:tc>
        <w:tc>
          <w:tcPr>
            <w:tcW w:w="1767" w:type="dxa"/>
          </w:tcPr>
          <w:p w:rsidR="00EE437B" w:rsidRDefault="00EE437B" w:rsidP="00C97D6F">
            <w:pPr>
              <w:rPr>
                <w:sz w:val="24"/>
                <w:szCs w:val="24"/>
                <w:u w:val="single"/>
              </w:rPr>
            </w:pPr>
          </w:p>
          <w:p w:rsidR="00981196" w:rsidRPr="00F07C1A" w:rsidRDefault="00981196" w:rsidP="00C97D6F">
            <w:pPr>
              <w:rPr>
                <w:sz w:val="24"/>
                <w:szCs w:val="24"/>
                <w:u w:val="single"/>
              </w:rPr>
            </w:pPr>
            <w:r w:rsidRPr="00F07C1A">
              <w:rPr>
                <w:sz w:val="24"/>
                <w:szCs w:val="24"/>
                <w:u w:val="single"/>
              </w:rPr>
              <w:t>Tiimityöskentely</w:t>
            </w:r>
          </w:p>
          <w:p w:rsidR="00A54D62" w:rsidRPr="00F07C1A" w:rsidRDefault="00A54D62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ohjattava + kantatyöntekijä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="006B39DC">
              <w:rPr>
                <w:sz w:val="24"/>
                <w:szCs w:val="24"/>
              </w:rPr>
              <w:t>työtehtävien jakautuminen tiiminjäsenten kesken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joustavuus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yhteistyö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="00B07B55">
              <w:rPr>
                <w:sz w:val="24"/>
                <w:szCs w:val="24"/>
              </w:rPr>
              <w:t xml:space="preserve"> tiedon jakaminen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vastuut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E437B" w:rsidRDefault="00EE437B" w:rsidP="00C97D6F">
            <w:pPr>
              <w:rPr>
                <w:sz w:val="24"/>
                <w:szCs w:val="24"/>
                <w:u w:val="single"/>
              </w:rPr>
            </w:pPr>
          </w:p>
          <w:p w:rsidR="00981196" w:rsidRPr="00F07C1A" w:rsidRDefault="00981196" w:rsidP="00C97D6F">
            <w:pPr>
              <w:rPr>
                <w:sz w:val="24"/>
                <w:szCs w:val="24"/>
                <w:u w:val="single"/>
              </w:rPr>
            </w:pPr>
            <w:r w:rsidRPr="00F07C1A">
              <w:rPr>
                <w:sz w:val="24"/>
                <w:szCs w:val="24"/>
                <w:u w:val="single"/>
              </w:rPr>
              <w:t>Käytännön ohjaus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</w:t>
            </w:r>
            <w:r w:rsidR="005C6FAA" w:rsidRPr="00F07C1A">
              <w:rPr>
                <w:sz w:val="24"/>
                <w:szCs w:val="24"/>
              </w:rPr>
              <w:t>ohjaajan t</w:t>
            </w:r>
            <w:r w:rsidRPr="00F07C1A">
              <w:rPr>
                <w:sz w:val="24"/>
                <w:szCs w:val="24"/>
              </w:rPr>
              <w:t>yönäyte</w:t>
            </w:r>
          </w:p>
          <w:p w:rsidR="00FE40B3" w:rsidRPr="00F07C1A" w:rsidRDefault="00FE40B3" w:rsidP="00C97D6F">
            <w:pPr>
              <w:rPr>
                <w:rFonts w:cstheme="minorHAnsi"/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="00A54D62" w:rsidRPr="00F07C1A">
              <w:rPr>
                <w:rFonts w:cstheme="minorHAnsi"/>
                <w:sz w:val="24"/>
                <w:szCs w:val="24"/>
              </w:rPr>
              <w:t xml:space="preserve"> ohjattavan työnäyte</w:t>
            </w:r>
          </w:p>
          <w:p w:rsidR="00A54D62" w:rsidRPr="00F07C1A" w:rsidRDefault="00A54D62" w:rsidP="00C97D6F">
            <w:pPr>
              <w:rPr>
                <w:rFonts w:cstheme="minorHAnsi"/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 palaute / korjaus</w:t>
            </w:r>
          </w:p>
          <w:p w:rsidR="00AC4118" w:rsidRPr="00F07C1A" w:rsidRDefault="00AC4118" w:rsidP="00AC4118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</w:t>
            </w:r>
            <w:proofErr w:type="spellStart"/>
            <w:r w:rsidRPr="00F07C1A">
              <w:rPr>
                <w:sz w:val="24"/>
                <w:szCs w:val="24"/>
              </w:rPr>
              <w:t>vaihtoehtoi</w:t>
            </w:r>
            <w:proofErr w:type="spellEnd"/>
            <w:r w:rsidR="00F07C1A">
              <w:rPr>
                <w:sz w:val="24"/>
                <w:szCs w:val="24"/>
              </w:rPr>
              <w:t>-</w:t>
            </w:r>
            <w:r w:rsidRPr="00F07C1A">
              <w:rPr>
                <w:sz w:val="24"/>
                <w:szCs w:val="24"/>
              </w:rPr>
              <w:t>set työtavat</w:t>
            </w:r>
          </w:p>
          <w:p w:rsidR="005C6FAA" w:rsidRPr="00F07C1A" w:rsidRDefault="005C6FAA" w:rsidP="00AC4118">
            <w:pPr>
              <w:rPr>
                <w:sz w:val="24"/>
                <w:szCs w:val="24"/>
              </w:rPr>
            </w:pPr>
          </w:p>
          <w:p w:rsidR="00A54D62" w:rsidRPr="00F07C1A" w:rsidRDefault="00A54D62" w:rsidP="00C97D6F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E437B" w:rsidRDefault="00EE437B" w:rsidP="00C97D6F">
            <w:pPr>
              <w:rPr>
                <w:sz w:val="24"/>
                <w:szCs w:val="24"/>
                <w:u w:val="single"/>
              </w:rPr>
            </w:pPr>
          </w:p>
          <w:p w:rsidR="00981196" w:rsidRPr="00F07C1A" w:rsidRDefault="00FE40B3" w:rsidP="00C97D6F">
            <w:pPr>
              <w:rPr>
                <w:sz w:val="24"/>
                <w:szCs w:val="24"/>
                <w:u w:val="single"/>
              </w:rPr>
            </w:pPr>
            <w:r w:rsidRPr="00F07C1A">
              <w:rPr>
                <w:sz w:val="24"/>
                <w:szCs w:val="24"/>
                <w:u w:val="single"/>
              </w:rPr>
              <w:t>Kirjallinen</w:t>
            </w:r>
            <w:r w:rsidR="00981196" w:rsidRPr="00F07C1A">
              <w:rPr>
                <w:sz w:val="24"/>
                <w:szCs w:val="24"/>
                <w:u w:val="single"/>
              </w:rPr>
              <w:t xml:space="preserve"> ohjaaminen</w:t>
            </w:r>
          </w:p>
          <w:p w:rsidR="00D031C0" w:rsidRPr="00F07C1A" w:rsidRDefault="00D031C0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perehdytys-kansio</w:t>
            </w:r>
          </w:p>
          <w:p w:rsidR="005C6FAA" w:rsidRPr="00F07C1A" w:rsidRDefault="005C6FAA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="00B07B55">
              <w:rPr>
                <w:sz w:val="24"/>
                <w:szCs w:val="24"/>
              </w:rPr>
              <w:t xml:space="preserve"> toimintamalli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kuvalliset työohjeet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viikkotyölistat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</w:t>
            </w:r>
            <w:proofErr w:type="spellStart"/>
            <w:r w:rsidRPr="00F07C1A">
              <w:rPr>
                <w:sz w:val="24"/>
                <w:szCs w:val="24"/>
              </w:rPr>
              <w:t>prosessiku</w:t>
            </w:r>
            <w:r w:rsidR="00F07C1A">
              <w:rPr>
                <w:sz w:val="24"/>
                <w:szCs w:val="24"/>
              </w:rPr>
              <w:t>-vaukset</w:t>
            </w:r>
            <w:proofErr w:type="spellEnd"/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</w:t>
            </w:r>
            <w:r w:rsidR="00B07B55">
              <w:rPr>
                <w:sz w:val="24"/>
                <w:szCs w:val="24"/>
              </w:rPr>
              <w:t>d</w:t>
            </w:r>
            <w:r w:rsidRPr="00F07C1A">
              <w:rPr>
                <w:sz w:val="24"/>
                <w:szCs w:val="24"/>
              </w:rPr>
              <w:t>okumentointi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EE437B" w:rsidRDefault="00EE437B" w:rsidP="00C97D6F">
            <w:pPr>
              <w:rPr>
                <w:sz w:val="24"/>
                <w:szCs w:val="24"/>
                <w:u w:val="single"/>
              </w:rPr>
            </w:pPr>
          </w:p>
          <w:p w:rsidR="00981196" w:rsidRPr="00F07C1A" w:rsidRDefault="00981196" w:rsidP="00C97D6F">
            <w:pPr>
              <w:rPr>
                <w:sz w:val="24"/>
                <w:szCs w:val="24"/>
                <w:u w:val="single"/>
              </w:rPr>
            </w:pPr>
            <w:r w:rsidRPr="00F07C1A">
              <w:rPr>
                <w:sz w:val="24"/>
                <w:szCs w:val="24"/>
                <w:u w:val="single"/>
              </w:rPr>
              <w:t>Kielellinen ohjaaminen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="00A54D62" w:rsidRPr="00F07C1A">
              <w:rPr>
                <w:sz w:val="24"/>
                <w:szCs w:val="24"/>
              </w:rPr>
              <w:t xml:space="preserve"> selkokieli</w:t>
            </w:r>
          </w:p>
          <w:p w:rsidR="00FE40B3" w:rsidRPr="00F07C1A" w:rsidRDefault="00FE40B3" w:rsidP="00C97D6F">
            <w:pPr>
              <w:rPr>
                <w:rFonts w:cstheme="minorHAnsi"/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="00A54D62" w:rsidRPr="00F07C1A">
              <w:rPr>
                <w:rFonts w:cstheme="minorHAnsi"/>
                <w:sz w:val="24"/>
                <w:szCs w:val="24"/>
              </w:rPr>
              <w:t xml:space="preserve"> hidas puhe</w:t>
            </w:r>
          </w:p>
          <w:p w:rsidR="00A54D62" w:rsidRPr="00F07C1A" w:rsidRDefault="00A54D62" w:rsidP="00C97D6F">
            <w:pPr>
              <w:rPr>
                <w:rFonts w:cstheme="minorHAnsi"/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Pr="00F07C1A">
              <w:rPr>
                <w:rFonts w:cstheme="minorHAnsi"/>
                <w:sz w:val="24"/>
                <w:szCs w:val="24"/>
              </w:rPr>
              <w:t>anaselitykset</w:t>
            </w:r>
            <w:proofErr w:type="spellEnd"/>
            <w:r w:rsidRPr="00F07C1A">
              <w:rPr>
                <w:rFonts w:cstheme="minorHAnsi"/>
                <w:sz w:val="24"/>
                <w:szCs w:val="24"/>
              </w:rPr>
              <w:t>, synonyymit</w:t>
            </w:r>
          </w:p>
          <w:p w:rsidR="00A54D62" w:rsidRPr="00F07C1A" w:rsidRDefault="00A54D62" w:rsidP="00C97D6F">
            <w:pPr>
              <w:rPr>
                <w:rFonts w:cstheme="minorHAnsi"/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="004111ED" w:rsidRPr="00F07C1A">
              <w:rPr>
                <w:rFonts w:cstheme="minorHAnsi"/>
                <w:sz w:val="24"/>
                <w:szCs w:val="24"/>
              </w:rPr>
              <w:t xml:space="preserve"> kielitaito</w:t>
            </w:r>
          </w:p>
          <w:p w:rsidR="004111ED" w:rsidRPr="00F07C1A" w:rsidRDefault="004111ED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="006B39DC">
              <w:rPr>
                <w:rFonts w:cstheme="minorHAnsi"/>
                <w:sz w:val="24"/>
                <w:szCs w:val="24"/>
              </w:rPr>
              <w:t xml:space="preserve"> omankielen selittäjä:</w:t>
            </w:r>
            <w:r w:rsidRPr="00F07C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07C1A">
              <w:rPr>
                <w:rFonts w:cstheme="minorHAnsi"/>
                <w:sz w:val="24"/>
                <w:szCs w:val="24"/>
              </w:rPr>
              <w:t>mamu</w:t>
            </w:r>
            <w:proofErr w:type="spellEnd"/>
            <w:r w:rsidRPr="00F07C1A">
              <w:rPr>
                <w:rFonts w:cstheme="minorHAnsi"/>
                <w:sz w:val="24"/>
                <w:szCs w:val="24"/>
              </w:rPr>
              <w:t xml:space="preserve"> </w:t>
            </w:r>
            <w:r w:rsidR="0093013F" w:rsidRPr="00F07C1A">
              <w:rPr>
                <w:rFonts w:cstheme="minorHAnsi"/>
                <w:sz w:val="24"/>
                <w:szCs w:val="24"/>
              </w:rPr>
              <w:t>–</w:t>
            </w:r>
            <w:r w:rsidRPr="00F07C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07C1A">
              <w:rPr>
                <w:rFonts w:cstheme="minorHAnsi"/>
                <w:sz w:val="24"/>
                <w:szCs w:val="24"/>
              </w:rPr>
              <w:t>mamu</w:t>
            </w:r>
            <w:proofErr w:type="spellEnd"/>
            <w:r w:rsidR="0093013F" w:rsidRPr="00F07C1A">
              <w:rPr>
                <w:rFonts w:cstheme="minorHAnsi"/>
                <w:sz w:val="24"/>
                <w:szCs w:val="24"/>
              </w:rPr>
              <w:t xml:space="preserve"> tiimi</w:t>
            </w:r>
          </w:p>
        </w:tc>
        <w:tc>
          <w:tcPr>
            <w:tcW w:w="1762" w:type="dxa"/>
          </w:tcPr>
          <w:p w:rsidR="00EE437B" w:rsidRDefault="00EE437B" w:rsidP="00C97D6F">
            <w:pPr>
              <w:rPr>
                <w:sz w:val="24"/>
                <w:szCs w:val="24"/>
                <w:u w:val="single"/>
              </w:rPr>
            </w:pPr>
          </w:p>
          <w:p w:rsidR="00981196" w:rsidRPr="00F07C1A" w:rsidRDefault="00981196" w:rsidP="00C97D6F">
            <w:pPr>
              <w:rPr>
                <w:sz w:val="24"/>
                <w:szCs w:val="24"/>
                <w:u w:val="single"/>
              </w:rPr>
            </w:pPr>
            <w:r w:rsidRPr="00F07C1A">
              <w:rPr>
                <w:sz w:val="24"/>
                <w:szCs w:val="24"/>
                <w:u w:val="single"/>
              </w:rPr>
              <w:t>Kysyvä ohjaaminen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ohjattavan perustelut</w:t>
            </w:r>
          </w:p>
          <w:p w:rsidR="00FE40B3" w:rsidRPr="00F07C1A" w:rsidRDefault="00FE40B3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oman ajattelun herättely</w:t>
            </w:r>
          </w:p>
          <w:p w:rsidR="00C93117" w:rsidRPr="00F07C1A" w:rsidRDefault="00C93117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</w:t>
            </w:r>
            <w:proofErr w:type="spellStart"/>
            <w:r w:rsidRPr="00F07C1A">
              <w:rPr>
                <w:sz w:val="24"/>
                <w:szCs w:val="24"/>
              </w:rPr>
              <w:t>vaihtoehtoi</w:t>
            </w:r>
            <w:proofErr w:type="spellEnd"/>
            <w:r w:rsidR="00F07C1A">
              <w:rPr>
                <w:sz w:val="24"/>
                <w:szCs w:val="24"/>
              </w:rPr>
              <w:t>-</w:t>
            </w:r>
            <w:r w:rsidRPr="00F07C1A">
              <w:rPr>
                <w:sz w:val="24"/>
                <w:szCs w:val="24"/>
              </w:rPr>
              <w:t>set toiminta</w:t>
            </w:r>
            <w:r w:rsidR="00F07C1A">
              <w:rPr>
                <w:sz w:val="24"/>
                <w:szCs w:val="24"/>
              </w:rPr>
              <w:t>-</w:t>
            </w:r>
            <w:r w:rsidRPr="00F07C1A">
              <w:rPr>
                <w:sz w:val="24"/>
                <w:szCs w:val="24"/>
              </w:rPr>
              <w:t>tavat</w:t>
            </w:r>
          </w:p>
          <w:p w:rsidR="00C93117" w:rsidRPr="00F07C1A" w:rsidRDefault="00C93117" w:rsidP="00C97D6F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EE437B" w:rsidRDefault="00EE437B" w:rsidP="00C97D6F">
            <w:pPr>
              <w:rPr>
                <w:sz w:val="24"/>
                <w:szCs w:val="24"/>
                <w:u w:val="single"/>
              </w:rPr>
            </w:pPr>
          </w:p>
          <w:p w:rsidR="00981196" w:rsidRPr="00F07C1A" w:rsidRDefault="00981196" w:rsidP="00C97D6F">
            <w:pPr>
              <w:rPr>
                <w:sz w:val="24"/>
                <w:szCs w:val="24"/>
                <w:u w:val="single"/>
              </w:rPr>
            </w:pPr>
            <w:r w:rsidRPr="00F07C1A">
              <w:rPr>
                <w:sz w:val="24"/>
                <w:szCs w:val="24"/>
                <w:u w:val="single"/>
              </w:rPr>
              <w:t>Ajankäyttö</w:t>
            </w:r>
          </w:p>
          <w:p w:rsidR="00C93117" w:rsidRPr="00F07C1A" w:rsidRDefault="00C93117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suunnittelu</w:t>
            </w:r>
          </w:p>
          <w:p w:rsidR="00A54D62" w:rsidRPr="00F07C1A" w:rsidRDefault="00A54D62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valmistelu</w:t>
            </w:r>
          </w:p>
          <w:p w:rsidR="00C93117" w:rsidRPr="00F07C1A" w:rsidRDefault="00C93117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erillisvaraus</w:t>
            </w:r>
          </w:p>
          <w:p w:rsidR="00C93117" w:rsidRPr="00F07C1A" w:rsidRDefault="00C93117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kiireettömyys</w:t>
            </w:r>
          </w:p>
          <w:p w:rsidR="005C6FAA" w:rsidRPr="00F07C1A" w:rsidRDefault="005C6FAA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työnmitoitus</w:t>
            </w:r>
          </w:p>
          <w:p w:rsidR="00A54D62" w:rsidRPr="00F07C1A" w:rsidRDefault="00A54D62" w:rsidP="00C97D6F">
            <w:pPr>
              <w:rPr>
                <w:rFonts w:cstheme="minorHAnsi"/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="004111ED" w:rsidRPr="00F07C1A">
              <w:rPr>
                <w:rFonts w:cstheme="minorHAnsi"/>
                <w:sz w:val="24"/>
                <w:szCs w:val="24"/>
              </w:rPr>
              <w:t>varmistami</w:t>
            </w:r>
            <w:r w:rsidR="00F07C1A">
              <w:rPr>
                <w:rFonts w:cstheme="minorHAnsi"/>
                <w:sz w:val="24"/>
                <w:szCs w:val="24"/>
              </w:rPr>
              <w:t>-</w:t>
            </w:r>
            <w:r w:rsidR="004111ED" w:rsidRPr="00F07C1A">
              <w:rPr>
                <w:rFonts w:cstheme="minorHAnsi"/>
                <w:sz w:val="24"/>
                <w:szCs w:val="24"/>
              </w:rPr>
              <w:t>nen</w:t>
            </w:r>
            <w:proofErr w:type="spellEnd"/>
          </w:p>
          <w:p w:rsidR="004111ED" w:rsidRPr="00F07C1A" w:rsidRDefault="004111ED" w:rsidP="00C97D6F">
            <w:pPr>
              <w:rPr>
                <w:rFonts w:cstheme="minorHAnsi"/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 seuranta</w:t>
            </w:r>
          </w:p>
          <w:p w:rsidR="005C6FAA" w:rsidRPr="00F07C1A" w:rsidRDefault="005C6FAA" w:rsidP="00C97D6F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EE437B" w:rsidRDefault="00EE437B" w:rsidP="00C97D6F">
            <w:pPr>
              <w:rPr>
                <w:sz w:val="24"/>
                <w:szCs w:val="24"/>
                <w:u w:val="single"/>
              </w:rPr>
            </w:pPr>
          </w:p>
          <w:p w:rsidR="00981196" w:rsidRPr="00F07C1A" w:rsidRDefault="00981196" w:rsidP="00C97D6F">
            <w:pPr>
              <w:rPr>
                <w:sz w:val="24"/>
                <w:szCs w:val="24"/>
                <w:u w:val="single"/>
              </w:rPr>
            </w:pPr>
            <w:r w:rsidRPr="00F07C1A">
              <w:rPr>
                <w:sz w:val="24"/>
                <w:szCs w:val="24"/>
                <w:u w:val="single"/>
              </w:rPr>
              <w:t>Ilmapiirin luominen</w:t>
            </w:r>
          </w:p>
          <w:p w:rsidR="00C93117" w:rsidRPr="00F07C1A" w:rsidRDefault="00C93117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virheiden kautta </w:t>
            </w:r>
            <w:proofErr w:type="spellStart"/>
            <w:r w:rsidRPr="00F07C1A">
              <w:rPr>
                <w:sz w:val="24"/>
                <w:szCs w:val="24"/>
              </w:rPr>
              <w:t>oppimi</w:t>
            </w:r>
            <w:r w:rsidR="0028786A">
              <w:rPr>
                <w:sz w:val="24"/>
                <w:szCs w:val="24"/>
              </w:rPr>
              <w:t>-</w:t>
            </w:r>
            <w:r w:rsidRPr="00F07C1A">
              <w:rPr>
                <w:sz w:val="24"/>
                <w:szCs w:val="24"/>
              </w:rPr>
              <w:t>nen</w:t>
            </w:r>
            <w:proofErr w:type="spellEnd"/>
          </w:p>
          <w:p w:rsidR="00C93117" w:rsidRPr="00F07C1A" w:rsidRDefault="00C93117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hyväksyvä</w:t>
            </w:r>
          </w:p>
          <w:p w:rsidR="00C93117" w:rsidRPr="00F07C1A" w:rsidRDefault="00C93117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kannustava</w:t>
            </w:r>
          </w:p>
          <w:p w:rsidR="00C93117" w:rsidRPr="00F07C1A" w:rsidRDefault="00C93117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="00A54D62" w:rsidRPr="00F07C1A">
              <w:rPr>
                <w:sz w:val="24"/>
                <w:szCs w:val="24"/>
              </w:rPr>
              <w:t xml:space="preserve"> rohkeus</w:t>
            </w:r>
            <w:r w:rsidR="00DA2B26" w:rsidRPr="00F07C1A">
              <w:rPr>
                <w:sz w:val="24"/>
                <w:szCs w:val="24"/>
              </w:rPr>
              <w:t xml:space="preserve"> / oikeus</w:t>
            </w:r>
            <w:r w:rsidR="00A54D62" w:rsidRPr="00F07C1A">
              <w:rPr>
                <w:sz w:val="24"/>
                <w:szCs w:val="24"/>
              </w:rPr>
              <w:t xml:space="preserve"> kysyä</w:t>
            </w:r>
          </w:p>
          <w:p w:rsidR="00C93117" w:rsidRPr="00F07C1A" w:rsidRDefault="00C93117" w:rsidP="00C97D6F">
            <w:pPr>
              <w:rPr>
                <w:sz w:val="24"/>
                <w:szCs w:val="24"/>
              </w:rPr>
            </w:pPr>
            <w:r w:rsidRPr="00F07C1A">
              <w:rPr>
                <w:rFonts w:cstheme="minorHAnsi"/>
                <w:sz w:val="24"/>
                <w:szCs w:val="24"/>
              </w:rPr>
              <w:t>•</w:t>
            </w:r>
            <w:r w:rsidRPr="00F07C1A">
              <w:rPr>
                <w:sz w:val="24"/>
                <w:szCs w:val="24"/>
              </w:rPr>
              <w:t xml:space="preserve"> </w:t>
            </w:r>
            <w:r w:rsidR="00A54D62" w:rsidRPr="00F07C1A">
              <w:rPr>
                <w:sz w:val="24"/>
                <w:szCs w:val="24"/>
              </w:rPr>
              <w:t>vuorovaikut-teinen</w:t>
            </w:r>
          </w:p>
          <w:p w:rsidR="00A54D62" w:rsidRPr="00F07C1A" w:rsidRDefault="00A54D62" w:rsidP="00C97D6F">
            <w:pPr>
              <w:rPr>
                <w:sz w:val="24"/>
                <w:szCs w:val="24"/>
              </w:rPr>
            </w:pPr>
          </w:p>
        </w:tc>
      </w:tr>
    </w:tbl>
    <w:p w:rsidR="00981196" w:rsidRDefault="00B07B55" w:rsidP="00B07B5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©</w:t>
      </w:r>
      <w:r>
        <w:t xml:space="preserve"> Hanna Hämäläinen</w:t>
      </w:r>
    </w:p>
    <w:sectPr w:rsidR="00981196" w:rsidSect="004B12F1">
      <w:foot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DC" w:rsidRDefault="00E519DC" w:rsidP="00E519DC">
      <w:pPr>
        <w:spacing w:after="0" w:line="240" w:lineRule="auto"/>
      </w:pPr>
      <w:r>
        <w:separator/>
      </w:r>
    </w:p>
  </w:endnote>
  <w:endnote w:type="continuationSeparator" w:id="0">
    <w:p w:rsidR="00E519DC" w:rsidRDefault="00E519DC" w:rsidP="00E5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DC" w:rsidRDefault="00E519D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DC" w:rsidRDefault="00E519DC" w:rsidP="00E519DC">
      <w:pPr>
        <w:spacing w:after="0" w:line="240" w:lineRule="auto"/>
      </w:pPr>
      <w:r>
        <w:separator/>
      </w:r>
    </w:p>
  </w:footnote>
  <w:footnote w:type="continuationSeparator" w:id="0">
    <w:p w:rsidR="00E519DC" w:rsidRDefault="00E519DC" w:rsidP="00E5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E56"/>
    <w:multiLevelType w:val="hybridMultilevel"/>
    <w:tmpl w:val="1B6AFDBC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578C8"/>
    <w:multiLevelType w:val="hybridMultilevel"/>
    <w:tmpl w:val="F81006B2"/>
    <w:lvl w:ilvl="0" w:tplc="B364B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C287E"/>
    <w:multiLevelType w:val="hybridMultilevel"/>
    <w:tmpl w:val="2DD013D2"/>
    <w:lvl w:ilvl="0" w:tplc="C706A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F1"/>
    <w:rsid w:val="000B5902"/>
    <w:rsid w:val="000E03D2"/>
    <w:rsid w:val="000F52C0"/>
    <w:rsid w:val="0016772B"/>
    <w:rsid w:val="0028786A"/>
    <w:rsid w:val="002A59D0"/>
    <w:rsid w:val="002F09B8"/>
    <w:rsid w:val="004111ED"/>
    <w:rsid w:val="004B12F1"/>
    <w:rsid w:val="005C6FAA"/>
    <w:rsid w:val="0065519F"/>
    <w:rsid w:val="006B39DC"/>
    <w:rsid w:val="008504A2"/>
    <w:rsid w:val="0089221B"/>
    <w:rsid w:val="0093013F"/>
    <w:rsid w:val="00981196"/>
    <w:rsid w:val="009D5FFC"/>
    <w:rsid w:val="00A11DA1"/>
    <w:rsid w:val="00A1237B"/>
    <w:rsid w:val="00A54D62"/>
    <w:rsid w:val="00A81E8B"/>
    <w:rsid w:val="00AC4118"/>
    <w:rsid w:val="00B07B55"/>
    <w:rsid w:val="00B20D4B"/>
    <w:rsid w:val="00BA6157"/>
    <w:rsid w:val="00BB395D"/>
    <w:rsid w:val="00BC5F24"/>
    <w:rsid w:val="00C93117"/>
    <w:rsid w:val="00CC17BD"/>
    <w:rsid w:val="00CD2BD9"/>
    <w:rsid w:val="00CF339E"/>
    <w:rsid w:val="00D031C0"/>
    <w:rsid w:val="00D1709B"/>
    <w:rsid w:val="00D56A73"/>
    <w:rsid w:val="00DA2B26"/>
    <w:rsid w:val="00DE6BB6"/>
    <w:rsid w:val="00E45CC1"/>
    <w:rsid w:val="00E519DC"/>
    <w:rsid w:val="00E86C28"/>
    <w:rsid w:val="00EE437B"/>
    <w:rsid w:val="00F07C1A"/>
    <w:rsid w:val="00F27F20"/>
    <w:rsid w:val="00F65388"/>
    <w:rsid w:val="00FB13CD"/>
    <w:rsid w:val="00FC6BC2"/>
    <w:rsid w:val="00FE40B3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A72BF-2F07-48A8-8E00-C50F959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27F2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B1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rsid w:val="00BB395D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BA6157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A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615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E51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E519DC"/>
  </w:style>
  <w:style w:type="paragraph" w:styleId="Alatunniste">
    <w:name w:val="footer"/>
    <w:basedOn w:val="Normaali"/>
    <w:link w:val="AlatunnisteChar"/>
    <w:uiPriority w:val="99"/>
    <w:unhideWhenUsed/>
    <w:rsid w:val="00E51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5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Mikko</dc:creator>
  <cp:lastModifiedBy>Ritva Kareketo</cp:lastModifiedBy>
  <cp:revision>2</cp:revision>
  <dcterms:created xsi:type="dcterms:W3CDTF">2017-12-19T13:57:00Z</dcterms:created>
  <dcterms:modified xsi:type="dcterms:W3CDTF">2017-12-19T13:57:00Z</dcterms:modified>
</cp:coreProperties>
</file>